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NZ"/>
        </w:rPr>
        <w:t xml:space="preserve">The semester Final research project organized as follows: 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NZ"/>
        </w:rPr>
      </w:pP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NZ"/>
        </w:rPr>
        <w:t xml:space="preserve">Refer your company assigned. 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- Each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student  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 assigned a company to research. Investigate that company’s lean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manufacturing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 activities. Research one or two examples of real issue/problem that company hadand how they resolved it using lean manufacturing principles/techniques.  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The project should include a written document in the form of an executive summary, developedas if it were to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be presented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 to the executives of the hiring company.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NZ"/>
        </w:rPr>
      </w:pP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NZ"/>
        </w:rPr>
        <w:t>Specifics: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.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Paper is to be typewritten, 12 pt. Times New Roman Font, utilizing standard 1” borders 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- APA or MLA style formatted documentation.  </w:t>
      </w:r>
    </w:p>
    <w:p w:rsidR="000C62A3" w:rsidRDefault="00961CFB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- 10-12</w:t>
      </w:r>
      <w:r w:rsidR="000C62A3"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 pages of typewritten text.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Double-spaced.</w:t>
      </w:r>
      <w:proofErr w:type="gramEnd"/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Cover page with pertinent information.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Appropriate references and bibliography (giving proper credit).</w:t>
      </w:r>
      <w:proofErr w:type="gramEnd"/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The project will also include a individual presentation at the end of the semester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.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Here, the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project is to be presented, as if the class was a group of executives from the hiring company, andyou are delivering your company’s proposal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.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The use of a PowerPoint presentation is highlyrecommended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.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Presentations are to be approximately 10 minutes each, with a question andanswer session to follow each presentation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 xml:space="preserve">.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The presentations are to be of the “executive”nature, be brief, but deliver your proposal.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NZ"/>
        </w:rPr>
        <w:t>Grading for the report (10%) will be based upon the following criteria: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Professionalism of the report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Summary of the existing or past system issue/problem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Data collection and calculations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Analysis and recommendations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Individual evaluations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 Good use of technical writing skills.</w:t>
      </w:r>
      <w:proofErr w:type="gramEnd"/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 Thoroughness of lean understanding.</w:t>
      </w:r>
      <w:proofErr w:type="gramEnd"/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NZ"/>
        </w:rPr>
        <w:t>Grading for the presentation (5%) will be based upon the following criteria: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Delivery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Professionalism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Content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N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NZ"/>
        </w:rPr>
        <w:t>- Uniqueness of presentation</w:t>
      </w:r>
    </w:p>
    <w:p w:rsidR="000C62A3" w:rsidRDefault="000C62A3" w:rsidP="000C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</w:p>
    <w:p w:rsidR="002A2704" w:rsidRDefault="002A2704">
      <w:bookmarkStart w:id="0" w:name="_GoBack"/>
      <w:bookmarkEnd w:id="0"/>
    </w:p>
    <w:sectPr w:rsidR="002A2704" w:rsidSect="00B81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85B38"/>
    <w:rsid w:val="000C62A3"/>
    <w:rsid w:val="002A2704"/>
    <w:rsid w:val="004472D3"/>
    <w:rsid w:val="00785B38"/>
    <w:rsid w:val="00961CFB"/>
    <w:rsid w:val="00B8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C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>Hewlett-Packard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jack</cp:lastModifiedBy>
  <cp:revision>3</cp:revision>
  <dcterms:created xsi:type="dcterms:W3CDTF">2015-04-13T16:01:00Z</dcterms:created>
  <dcterms:modified xsi:type="dcterms:W3CDTF">2015-04-14T04:38:00Z</dcterms:modified>
</cp:coreProperties>
</file>